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B02B45" w14:textId="144005B9" w:rsidR="00230DAC" w:rsidRDefault="00BF6E97" w:rsidP="00BF6E97">
      <w:pPr>
        <w:pStyle w:val="Title"/>
        <w:jc w:val="center"/>
      </w:pPr>
      <w:r>
        <w:t>Computer Graphics and Animation</w:t>
      </w:r>
    </w:p>
    <w:p w14:paraId="772853C9" w14:textId="1EDB7D82" w:rsidR="00BF6E97" w:rsidRDefault="00BF6E97" w:rsidP="00BF6E97">
      <w:pPr>
        <w:pStyle w:val="Subtitle"/>
        <w:jc w:val="center"/>
      </w:pPr>
      <w:r>
        <w:t>Assignment Report</w:t>
      </w:r>
    </w:p>
    <w:p w14:paraId="6807B6A4" w14:textId="57D3FE2F" w:rsidR="00B94323" w:rsidRDefault="00B94323" w:rsidP="00BF6E97">
      <w:pPr>
        <w:pStyle w:val="Heading1"/>
      </w:pPr>
      <w:r>
        <w:t>URLS</w:t>
      </w:r>
    </w:p>
    <w:p w14:paraId="7ACB31BA" w14:textId="7B86A49D" w:rsidR="00B94323" w:rsidRDefault="00B94323" w:rsidP="00B94323">
      <w:pPr>
        <w:pStyle w:val="Heading2"/>
        <w:rPr>
          <w:lang w:val="en-US"/>
        </w:rPr>
      </w:pPr>
      <w:r>
        <w:rPr>
          <w:lang w:val="en-US"/>
        </w:rPr>
        <w:t>Main Project</w:t>
      </w:r>
    </w:p>
    <w:p w14:paraId="7D821C9E" w14:textId="2C6061E6" w:rsidR="00B94323" w:rsidRDefault="00B94323" w:rsidP="00B94323">
      <w:pPr>
        <w:pStyle w:val="ListParagraph"/>
        <w:numPr>
          <w:ilvl w:val="0"/>
          <w:numId w:val="9"/>
        </w:numPr>
        <w:rPr>
          <w:lang w:val="en-US"/>
        </w:rPr>
      </w:pPr>
      <w:r>
        <w:rPr>
          <w:lang w:val="en-US"/>
        </w:rPr>
        <w:t>A VR experience where the user sits in a plane orbiting around the sun. They can fly by and view all other planets in the galaxy.</w:t>
      </w:r>
    </w:p>
    <w:p w14:paraId="08986E1A" w14:textId="4143B033" w:rsidR="00B94323" w:rsidRDefault="00E51B5C" w:rsidP="00B94323">
      <w:pPr>
        <w:pStyle w:val="ListParagraph"/>
        <w:numPr>
          <w:ilvl w:val="0"/>
          <w:numId w:val="9"/>
        </w:numPr>
        <w:rPr>
          <w:lang w:val="en-US"/>
        </w:rPr>
      </w:pPr>
      <w:hyperlink r:id="rId6" w:history="1">
        <w:r w:rsidR="00B94323" w:rsidRPr="001A0814">
          <w:rPr>
            <w:rStyle w:val="Hyperlink"/>
            <w:lang w:val="en-US"/>
          </w:rPr>
          <w:t>http://unn-w16006135.newnumyspace.co.uk/KF6018_Assignment_1/project/</w:t>
        </w:r>
      </w:hyperlink>
      <w:r w:rsidR="00B94323">
        <w:rPr>
          <w:lang w:val="en-US"/>
        </w:rPr>
        <w:t xml:space="preserve"> </w:t>
      </w:r>
    </w:p>
    <w:p w14:paraId="5CCB5F14" w14:textId="12FFA16B" w:rsidR="00E51B5C" w:rsidRDefault="00E51B5C" w:rsidP="00E51B5C">
      <w:pPr>
        <w:pStyle w:val="ListParagraph"/>
        <w:jc w:val="center"/>
        <w:rPr>
          <w:lang w:val="en-US"/>
        </w:rPr>
      </w:pPr>
      <w:r>
        <w:rPr>
          <w:noProof/>
        </w:rPr>
        <w:drawing>
          <wp:inline distT="0" distB="0" distL="0" distR="0" wp14:anchorId="73E0354D" wp14:editId="2CF02FEA">
            <wp:extent cx="4014623" cy="2258170"/>
            <wp:effectExtent l="0" t="0" r="508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47372" cy="2276591"/>
                    </a:xfrm>
                    <a:prstGeom prst="rect">
                      <a:avLst/>
                    </a:prstGeom>
                  </pic:spPr>
                </pic:pic>
              </a:graphicData>
            </a:graphic>
          </wp:inline>
        </w:drawing>
      </w:r>
    </w:p>
    <w:p w14:paraId="6B751E9E" w14:textId="063D1EA1" w:rsidR="00B94323" w:rsidRDefault="00B94323" w:rsidP="00B94323">
      <w:pPr>
        <w:pStyle w:val="Heading2"/>
        <w:rPr>
          <w:lang w:val="en-US"/>
        </w:rPr>
      </w:pPr>
      <w:r w:rsidRPr="00B94323">
        <w:rPr>
          <w:lang w:val="en-US"/>
        </w:rPr>
        <w:t>Object Viewer</w:t>
      </w:r>
    </w:p>
    <w:p w14:paraId="71CCC38D" w14:textId="463BAA61" w:rsidR="00B94323" w:rsidRDefault="00B94323" w:rsidP="00B94323">
      <w:pPr>
        <w:pStyle w:val="ListParagraph"/>
        <w:numPr>
          <w:ilvl w:val="0"/>
          <w:numId w:val="10"/>
        </w:numPr>
        <w:rPr>
          <w:lang w:val="en-US"/>
        </w:rPr>
      </w:pPr>
      <w:r>
        <w:rPr>
          <w:lang w:val="en-US"/>
        </w:rPr>
        <w:t>An extra mini project to allow each object to be viewed individually. The intention of the object viewer is to allow the markers to get a good detailed look at each object used in the project.</w:t>
      </w:r>
    </w:p>
    <w:p w14:paraId="7A0412B7" w14:textId="03445A2E" w:rsidR="00B94323" w:rsidRDefault="00E51B5C" w:rsidP="00B94323">
      <w:pPr>
        <w:pStyle w:val="ListParagraph"/>
        <w:numPr>
          <w:ilvl w:val="0"/>
          <w:numId w:val="10"/>
        </w:numPr>
        <w:rPr>
          <w:lang w:val="en-US"/>
        </w:rPr>
      </w:pPr>
      <w:hyperlink r:id="rId8" w:history="1">
        <w:r w:rsidR="00B94323" w:rsidRPr="001A0814">
          <w:rPr>
            <w:rStyle w:val="Hyperlink"/>
            <w:lang w:val="en-US"/>
          </w:rPr>
          <w:t>http://unn-w16006135.newnumyspace.co.uk/KF6018_Assignment_1/project/object_viewer.html</w:t>
        </w:r>
      </w:hyperlink>
      <w:r w:rsidR="00B94323">
        <w:rPr>
          <w:lang w:val="en-US"/>
        </w:rPr>
        <w:t xml:space="preserve"> </w:t>
      </w:r>
    </w:p>
    <w:p w14:paraId="7044593F" w14:textId="1649BED8" w:rsidR="008470F7" w:rsidRPr="008470F7" w:rsidRDefault="008470F7" w:rsidP="008470F7">
      <w:pPr>
        <w:ind w:left="360"/>
        <w:jc w:val="center"/>
        <w:rPr>
          <w:lang w:val="en-US"/>
        </w:rPr>
      </w:pPr>
      <w:r>
        <w:rPr>
          <w:noProof/>
        </w:rPr>
        <w:drawing>
          <wp:inline distT="0" distB="0" distL="0" distR="0" wp14:anchorId="262B2AC1" wp14:editId="6047A2DB">
            <wp:extent cx="3792723" cy="2133354"/>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37749" cy="2158681"/>
                    </a:xfrm>
                    <a:prstGeom prst="rect">
                      <a:avLst/>
                    </a:prstGeom>
                  </pic:spPr>
                </pic:pic>
              </a:graphicData>
            </a:graphic>
          </wp:inline>
        </w:drawing>
      </w:r>
    </w:p>
    <w:p w14:paraId="4360C97D" w14:textId="21E8BDDC" w:rsidR="00B94323" w:rsidRDefault="00B94323" w:rsidP="00B94323">
      <w:pPr>
        <w:pStyle w:val="Heading2"/>
        <w:rPr>
          <w:lang w:val="en-US"/>
        </w:rPr>
      </w:pPr>
      <w:r>
        <w:rPr>
          <w:lang w:val="en-US"/>
        </w:rPr>
        <w:t>GitHub</w:t>
      </w:r>
    </w:p>
    <w:p w14:paraId="78C86DCC" w14:textId="6A9297DA" w:rsidR="00B94323" w:rsidRDefault="00B94323" w:rsidP="00B94323">
      <w:pPr>
        <w:pStyle w:val="ListParagraph"/>
        <w:numPr>
          <w:ilvl w:val="0"/>
          <w:numId w:val="11"/>
        </w:numPr>
        <w:rPr>
          <w:lang w:val="en-US"/>
        </w:rPr>
      </w:pPr>
      <w:r>
        <w:rPr>
          <w:lang w:val="en-US"/>
        </w:rPr>
        <w:t>We used GitHub to develop our project. A link to the repository has been placed here if needed.</w:t>
      </w:r>
    </w:p>
    <w:p w14:paraId="14D86E80" w14:textId="6E8C75AD" w:rsidR="00B94323" w:rsidRPr="00B94323" w:rsidRDefault="00E51B5C" w:rsidP="00B94323">
      <w:pPr>
        <w:pStyle w:val="ListParagraph"/>
        <w:numPr>
          <w:ilvl w:val="0"/>
          <w:numId w:val="11"/>
        </w:numPr>
        <w:rPr>
          <w:lang w:val="en-US"/>
        </w:rPr>
      </w:pPr>
      <w:hyperlink r:id="rId10" w:history="1">
        <w:r w:rsidR="00B94323" w:rsidRPr="001A0814">
          <w:rPr>
            <w:rStyle w:val="Hyperlink"/>
            <w:lang w:val="en-US"/>
          </w:rPr>
          <w:t>https://github.com/andrewalford1/KF6018_Assignment_1.git</w:t>
        </w:r>
      </w:hyperlink>
      <w:r w:rsidR="00B94323">
        <w:rPr>
          <w:lang w:val="en-US"/>
        </w:rPr>
        <w:t xml:space="preserve"> </w:t>
      </w:r>
    </w:p>
    <w:p w14:paraId="49F9338F" w14:textId="77777777" w:rsidR="00B94323" w:rsidRDefault="00B94323" w:rsidP="00B94323"/>
    <w:p w14:paraId="656AAB8E" w14:textId="528EC3C5" w:rsidR="00BF6E97" w:rsidRDefault="00BF6E97" w:rsidP="00BF6E97">
      <w:pPr>
        <w:pStyle w:val="Heading1"/>
      </w:pPr>
      <w:r>
        <w:lastRenderedPageBreak/>
        <w:t>3D Models: 20%</w:t>
      </w:r>
    </w:p>
    <w:tbl>
      <w:tblPr>
        <w:tblStyle w:val="TableGrid"/>
        <w:tblW w:w="0" w:type="auto"/>
        <w:tblLook w:val="04A0" w:firstRow="1" w:lastRow="0" w:firstColumn="1" w:lastColumn="0" w:noHBand="0" w:noVBand="1"/>
      </w:tblPr>
      <w:tblGrid>
        <w:gridCol w:w="4508"/>
        <w:gridCol w:w="4508"/>
      </w:tblGrid>
      <w:tr w:rsidR="00BF6E97" w14:paraId="070A3DEE" w14:textId="77777777" w:rsidTr="0090430B">
        <w:tc>
          <w:tcPr>
            <w:tcW w:w="9016" w:type="dxa"/>
            <w:gridSpan w:val="2"/>
          </w:tcPr>
          <w:p w14:paraId="34C5102C" w14:textId="086405FD" w:rsidR="00BF6E97" w:rsidRPr="00BF6E97" w:rsidRDefault="00BF6E97" w:rsidP="00BF6E97">
            <w:pPr>
              <w:jc w:val="center"/>
              <w:rPr>
                <w:b/>
                <w:lang w:val="en-US"/>
              </w:rPr>
            </w:pPr>
            <w:r w:rsidRPr="00BF6E97">
              <w:rPr>
                <w:b/>
                <w:lang w:val="en-US"/>
              </w:rPr>
              <w:t>Implemented By:</w:t>
            </w:r>
          </w:p>
        </w:tc>
      </w:tr>
      <w:tr w:rsidR="00BF6E97" w14:paraId="7636122D" w14:textId="77777777" w:rsidTr="00BF6E97">
        <w:tc>
          <w:tcPr>
            <w:tcW w:w="4508" w:type="dxa"/>
          </w:tcPr>
          <w:p w14:paraId="2EF6940D" w14:textId="448F2111" w:rsidR="00BF6E97" w:rsidRPr="00BF6E97" w:rsidRDefault="00BF6E97" w:rsidP="00BF6E97">
            <w:pPr>
              <w:jc w:val="center"/>
              <w:rPr>
                <w:b/>
                <w:lang w:val="en-US"/>
              </w:rPr>
            </w:pPr>
            <w:r w:rsidRPr="00BF6E97">
              <w:rPr>
                <w:b/>
                <w:lang w:val="en-US"/>
              </w:rPr>
              <w:t>Andrew Alford (w16006135)</w:t>
            </w:r>
          </w:p>
        </w:tc>
        <w:tc>
          <w:tcPr>
            <w:tcW w:w="4508" w:type="dxa"/>
          </w:tcPr>
          <w:p w14:paraId="449A803A" w14:textId="203A7711" w:rsidR="00BF6E97" w:rsidRPr="00BF6E97" w:rsidRDefault="00BF6E97" w:rsidP="00BF6E97">
            <w:pPr>
              <w:jc w:val="center"/>
              <w:rPr>
                <w:b/>
                <w:lang w:val="en-US"/>
              </w:rPr>
            </w:pPr>
            <w:r w:rsidRPr="00BF6E97">
              <w:rPr>
                <w:b/>
                <w:lang w:val="en-US"/>
              </w:rPr>
              <w:t xml:space="preserve">Ana-Sabina </w:t>
            </w:r>
            <w:proofErr w:type="spellStart"/>
            <w:r w:rsidRPr="00BF6E97">
              <w:rPr>
                <w:b/>
                <w:lang w:val="en-US"/>
              </w:rPr>
              <w:t>Irimia</w:t>
            </w:r>
            <w:proofErr w:type="spellEnd"/>
            <w:r w:rsidRPr="00BF6E97">
              <w:rPr>
                <w:b/>
                <w:lang w:val="en-US"/>
              </w:rPr>
              <w:t xml:space="preserve"> (w16001781)</w:t>
            </w:r>
          </w:p>
        </w:tc>
      </w:tr>
      <w:tr w:rsidR="00BF6E97" w14:paraId="7E1D7C83" w14:textId="77777777" w:rsidTr="00BF6E97">
        <w:tc>
          <w:tcPr>
            <w:tcW w:w="4508" w:type="dxa"/>
          </w:tcPr>
          <w:p w14:paraId="648BF27E" w14:textId="77777777" w:rsidR="00BF6E97" w:rsidRDefault="00BF6E97" w:rsidP="00BF6E97">
            <w:pPr>
              <w:rPr>
                <w:lang w:val="en-US"/>
              </w:rPr>
            </w:pPr>
            <w:r>
              <w:rPr>
                <w:lang w:val="en-US"/>
              </w:rPr>
              <w:t>Dying Planet</w:t>
            </w:r>
          </w:p>
        </w:tc>
        <w:tc>
          <w:tcPr>
            <w:tcW w:w="4508" w:type="dxa"/>
          </w:tcPr>
          <w:p w14:paraId="67E2AD41" w14:textId="0F3962DF" w:rsidR="00BF6E97" w:rsidRDefault="00BF6E97" w:rsidP="00BF6E97">
            <w:pPr>
              <w:rPr>
                <w:lang w:val="en-US"/>
              </w:rPr>
            </w:pPr>
            <w:r>
              <w:rPr>
                <w:lang w:val="en-US"/>
              </w:rPr>
              <w:t>Asteroid B612</w:t>
            </w:r>
          </w:p>
        </w:tc>
      </w:tr>
      <w:tr w:rsidR="00BF6E97" w14:paraId="7F385E61" w14:textId="77777777" w:rsidTr="00BF6E97">
        <w:tc>
          <w:tcPr>
            <w:tcW w:w="4508" w:type="dxa"/>
          </w:tcPr>
          <w:p w14:paraId="4C3EAEFE" w14:textId="77777777" w:rsidR="00BF6E97" w:rsidRDefault="00BF6E97" w:rsidP="00BF6E97">
            <w:pPr>
              <w:rPr>
                <w:lang w:val="en-US"/>
              </w:rPr>
            </w:pPr>
            <w:r>
              <w:rPr>
                <w:lang w:val="en-US"/>
              </w:rPr>
              <w:t>Moon</w:t>
            </w:r>
          </w:p>
        </w:tc>
        <w:tc>
          <w:tcPr>
            <w:tcW w:w="4508" w:type="dxa"/>
          </w:tcPr>
          <w:p w14:paraId="1BCC146D" w14:textId="7907B529" w:rsidR="00BF6E97" w:rsidRDefault="00BF6E97" w:rsidP="00BF6E97">
            <w:pPr>
              <w:rPr>
                <w:lang w:val="en-US"/>
              </w:rPr>
            </w:pPr>
            <w:r>
              <w:rPr>
                <w:lang w:val="en-US"/>
              </w:rPr>
              <w:t>City Planet</w:t>
            </w:r>
          </w:p>
        </w:tc>
      </w:tr>
      <w:tr w:rsidR="00BF6E97" w14:paraId="3305D3AF" w14:textId="77777777" w:rsidTr="00BF6E97">
        <w:tc>
          <w:tcPr>
            <w:tcW w:w="4508" w:type="dxa"/>
          </w:tcPr>
          <w:p w14:paraId="3089A5B4" w14:textId="77777777" w:rsidR="00BF6E97" w:rsidRDefault="00BF6E97" w:rsidP="00BF6E97">
            <w:pPr>
              <w:rPr>
                <w:lang w:val="en-US"/>
              </w:rPr>
            </w:pPr>
            <w:r>
              <w:rPr>
                <w:lang w:val="en-US"/>
              </w:rPr>
              <w:t>Spaceship</w:t>
            </w:r>
          </w:p>
        </w:tc>
        <w:tc>
          <w:tcPr>
            <w:tcW w:w="4508" w:type="dxa"/>
          </w:tcPr>
          <w:p w14:paraId="2BA6A49D" w14:textId="5F2BBAC5" w:rsidR="00BF6E97" w:rsidRDefault="00BF6E97" w:rsidP="00BF6E97">
            <w:pPr>
              <w:rPr>
                <w:lang w:val="en-US"/>
              </w:rPr>
            </w:pPr>
            <w:r>
              <w:rPr>
                <w:lang w:val="en-US"/>
              </w:rPr>
              <w:t>Nature Planet</w:t>
            </w:r>
          </w:p>
        </w:tc>
      </w:tr>
      <w:tr w:rsidR="00BF6E97" w14:paraId="1C2B3A27" w14:textId="77777777" w:rsidTr="00BF6E97">
        <w:tc>
          <w:tcPr>
            <w:tcW w:w="4508" w:type="dxa"/>
          </w:tcPr>
          <w:p w14:paraId="0196A058" w14:textId="76D61CEB" w:rsidR="008470F7" w:rsidRDefault="00BF6E97" w:rsidP="008470F7">
            <w:pPr>
              <w:rPr>
                <w:lang w:val="en-US"/>
              </w:rPr>
            </w:pPr>
            <w:r>
              <w:rPr>
                <w:lang w:val="en-US"/>
              </w:rPr>
              <w:t>Treasure Planet</w:t>
            </w:r>
          </w:p>
        </w:tc>
        <w:tc>
          <w:tcPr>
            <w:tcW w:w="4508" w:type="dxa"/>
          </w:tcPr>
          <w:p w14:paraId="0A91F330" w14:textId="4090A543" w:rsidR="00BF6E97" w:rsidRDefault="00BF6E97" w:rsidP="00BF6E97">
            <w:pPr>
              <w:rPr>
                <w:lang w:val="en-US"/>
              </w:rPr>
            </w:pPr>
            <w:r>
              <w:rPr>
                <w:lang w:val="en-US"/>
              </w:rPr>
              <w:t>Sun</w:t>
            </w:r>
          </w:p>
        </w:tc>
      </w:tr>
    </w:tbl>
    <w:p w14:paraId="7CA14987" w14:textId="77777777" w:rsidR="00B94323" w:rsidRDefault="00B94323" w:rsidP="00B94323"/>
    <w:p w14:paraId="3F8BB9B3" w14:textId="6E5FEE74" w:rsidR="00E51B5C" w:rsidRPr="00E51B5C" w:rsidRDefault="00BF6E97" w:rsidP="00E51B5C">
      <w:pPr>
        <w:pStyle w:val="Heading1"/>
      </w:pPr>
      <w:r>
        <w:t>User Interaction: 20%</w:t>
      </w:r>
      <w:bookmarkStart w:id="0" w:name="_GoBack"/>
      <w:bookmarkEnd w:id="0"/>
    </w:p>
    <w:p w14:paraId="59689609" w14:textId="1B3FD44B" w:rsidR="00507E52" w:rsidRPr="00507E52" w:rsidRDefault="00507E52" w:rsidP="00507E52">
      <w:pPr>
        <w:rPr>
          <w:lang w:val="en-US"/>
        </w:rPr>
      </w:pPr>
      <w:r>
        <w:rPr>
          <w:lang w:val="en-US"/>
        </w:rPr>
        <w:t>All user interaction was developed by Andrew.</w:t>
      </w:r>
    </w:p>
    <w:p w14:paraId="6F48AFC0" w14:textId="1339CDAD" w:rsidR="00BF6E97" w:rsidRDefault="00B94323" w:rsidP="00B94323">
      <w:pPr>
        <w:pStyle w:val="Heading2"/>
        <w:rPr>
          <w:lang w:val="en-US"/>
        </w:rPr>
      </w:pPr>
      <w:r>
        <w:rPr>
          <w:lang w:val="en-US"/>
        </w:rPr>
        <w:t>Main Project</w:t>
      </w:r>
    </w:p>
    <w:p w14:paraId="3D31246C" w14:textId="77777777" w:rsidR="00B94323" w:rsidRDefault="00B94323" w:rsidP="00B94323">
      <w:pPr>
        <w:rPr>
          <w:lang w:val="en-US"/>
        </w:rPr>
      </w:pPr>
      <w:r>
        <w:rPr>
          <w:lang w:val="en-US"/>
        </w:rPr>
        <w:t>The application can be controlled using the THREE JS Device Orientation Controls library. This allows the user to look around the scene from a first-person perspective.</w:t>
      </w:r>
    </w:p>
    <w:p w14:paraId="65E9415A" w14:textId="214F23BF" w:rsidR="00B94323" w:rsidRDefault="00B94323" w:rsidP="00B94323">
      <w:pPr>
        <w:pStyle w:val="Heading2"/>
        <w:rPr>
          <w:lang w:val="en-US"/>
        </w:rPr>
      </w:pPr>
      <w:r>
        <w:rPr>
          <w:lang w:val="en-US"/>
        </w:rPr>
        <w:t>Object Viewer</w:t>
      </w:r>
    </w:p>
    <w:p w14:paraId="741B0810" w14:textId="0EFB904A" w:rsidR="00B94323" w:rsidRPr="00B94323" w:rsidRDefault="00B94323" w:rsidP="00B94323">
      <w:pPr>
        <w:rPr>
          <w:lang w:val="en-US"/>
        </w:rPr>
      </w:pPr>
      <w:r>
        <w:rPr>
          <w:lang w:val="en-US"/>
        </w:rPr>
        <w:t xml:space="preserve">Objects can be cycled using the “d” key to cycle forwards and the “a” key to cycle backwards. On mobile devices the user </w:t>
      </w:r>
      <w:r w:rsidR="00052893">
        <w:rPr>
          <w:lang w:val="en-US"/>
        </w:rPr>
        <w:t>can</w:t>
      </w:r>
      <w:r>
        <w:rPr>
          <w:lang w:val="en-US"/>
        </w:rPr>
        <w:t xml:space="preserve"> tap the screen to cycle forwards.</w:t>
      </w:r>
    </w:p>
    <w:p w14:paraId="0AD56C81" w14:textId="50C8142C" w:rsidR="00BF6E97" w:rsidRDefault="00BF6E97" w:rsidP="00BF6E97">
      <w:pPr>
        <w:pStyle w:val="Heading1"/>
      </w:pPr>
      <w:r>
        <w:t>Graphical Rendering: 20%</w:t>
      </w:r>
    </w:p>
    <w:p w14:paraId="01F87629" w14:textId="26869A88" w:rsidR="00507E52" w:rsidRDefault="00507E52" w:rsidP="00507E52">
      <w:pPr>
        <w:pStyle w:val="Heading2"/>
        <w:rPr>
          <w:lang w:val="en-US"/>
        </w:rPr>
      </w:pPr>
      <w:r>
        <w:rPr>
          <w:lang w:val="en-US"/>
        </w:rPr>
        <w:t>Art Style</w:t>
      </w:r>
    </w:p>
    <w:p w14:paraId="65D46102" w14:textId="0E151ABD" w:rsidR="00052893" w:rsidRDefault="00052893" w:rsidP="00507E52">
      <w:pPr>
        <w:rPr>
          <w:lang w:val="en-US"/>
        </w:rPr>
      </w:pPr>
      <w:r w:rsidRPr="00507E52">
        <w:rPr>
          <w:lang w:val="en-US"/>
        </w:rPr>
        <w:t xml:space="preserve">There is a trade-off between visual quality and graphical rendering as all 3D Models created are modelled in a low-poly art style using a physical material with flat shading. </w:t>
      </w:r>
      <w:r w:rsidR="00507E52" w:rsidRPr="00507E52">
        <w:rPr>
          <w:lang w:val="en-US"/>
        </w:rPr>
        <w:t xml:space="preserve">This allows for an aesthetically pleasing art style with high performance rendering. </w:t>
      </w:r>
    </w:p>
    <w:p w14:paraId="65049857" w14:textId="19500080" w:rsidR="00507E52" w:rsidRDefault="00507E52" w:rsidP="00507E52">
      <w:pPr>
        <w:pStyle w:val="Heading2"/>
        <w:rPr>
          <w:lang w:val="en-US"/>
        </w:rPr>
      </w:pPr>
      <w:r>
        <w:rPr>
          <w:lang w:val="en-US"/>
        </w:rPr>
        <w:t>Lighting</w:t>
      </w:r>
    </w:p>
    <w:p w14:paraId="2D2FF2B0" w14:textId="5DDC9CD1" w:rsidR="00507E52" w:rsidRDefault="00507E52" w:rsidP="00507E52">
      <w:pPr>
        <w:rPr>
          <w:lang w:val="en-US"/>
        </w:rPr>
      </w:pPr>
      <w:r>
        <w:rPr>
          <w:lang w:val="en-US"/>
        </w:rPr>
        <w:t xml:space="preserve">The project uses </w:t>
      </w:r>
      <w:proofErr w:type="gramStart"/>
      <w:r>
        <w:rPr>
          <w:lang w:val="en-US"/>
        </w:rPr>
        <w:t>three point</w:t>
      </w:r>
      <w:proofErr w:type="gramEnd"/>
      <w:r>
        <w:rPr>
          <w:lang w:val="en-US"/>
        </w:rPr>
        <w:t xml:space="preserve"> lights, one of them being the sun, and one ambient light to light-up the scene. Shadows are used throughout the project. Models can cast them and receive them to allow for lighting and shading effects. </w:t>
      </w:r>
    </w:p>
    <w:p w14:paraId="7378EBFE" w14:textId="7768206F" w:rsidR="004146F8" w:rsidRDefault="004146F8" w:rsidP="004146F8">
      <w:pPr>
        <w:pStyle w:val="Heading2"/>
        <w:rPr>
          <w:lang w:val="en-US"/>
        </w:rPr>
      </w:pPr>
      <w:r>
        <w:rPr>
          <w:lang w:val="en-US"/>
        </w:rPr>
        <w:t>Materials &amp; Textures</w:t>
      </w:r>
    </w:p>
    <w:p w14:paraId="35B291E2" w14:textId="05816DD9" w:rsidR="00507E52" w:rsidRDefault="00507E52" w:rsidP="00507E52">
      <w:pPr>
        <w:rPr>
          <w:lang w:val="en-US"/>
        </w:rPr>
      </w:pPr>
      <w:r>
        <w:rPr>
          <w:lang w:val="en-US"/>
        </w:rPr>
        <w:t>As previously mentioned, models use physical materials. This allows the materials to change the texture. For example, the water on the surface of the Nature Planet differs from the rest of the materials, having a shinier texture (this was possible by increasing the materials reflection).</w:t>
      </w:r>
    </w:p>
    <w:p w14:paraId="515FDF65" w14:textId="12817893" w:rsidR="00E51B5C" w:rsidRDefault="00E51B5C" w:rsidP="00E51B5C">
      <w:pPr>
        <w:jc w:val="center"/>
        <w:rPr>
          <w:lang w:val="en-US"/>
        </w:rPr>
      </w:pPr>
      <w:r>
        <w:rPr>
          <w:noProof/>
        </w:rPr>
        <w:drawing>
          <wp:inline distT="0" distB="0" distL="0" distR="0" wp14:anchorId="0BFB4B77" wp14:editId="728575E1">
            <wp:extent cx="2395414" cy="1347387"/>
            <wp:effectExtent l="0" t="0" r="508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17066" cy="1359566"/>
                    </a:xfrm>
                    <a:prstGeom prst="rect">
                      <a:avLst/>
                    </a:prstGeom>
                  </pic:spPr>
                </pic:pic>
              </a:graphicData>
            </a:graphic>
          </wp:inline>
        </w:drawing>
      </w:r>
    </w:p>
    <w:p w14:paraId="5ADC2C2A" w14:textId="4156D9D1" w:rsidR="004146F8" w:rsidRPr="00507E52" w:rsidRDefault="004146F8" w:rsidP="00507E52">
      <w:pPr>
        <w:rPr>
          <w:lang w:val="en-US"/>
        </w:rPr>
      </w:pPr>
      <w:r>
        <w:rPr>
          <w:lang w:val="en-US"/>
        </w:rPr>
        <w:t xml:space="preserve">Textures have also been used in the project. These include the six textures loaded in for the scene’s skybox, as well as the texture modelled in Blender (3D modelling software) for the spaceship.  </w:t>
      </w:r>
    </w:p>
    <w:p w14:paraId="30AEBA54" w14:textId="3BEF094F" w:rsidR="00BF6E97" w:rsidRDefault="00BF6E97" w:rsidP="00BF6E97">
      <w:pPr>
        <w:pStyle w:val="Heading1"/>
      </w:pPr>
      <w:r>
        <w:lastRenderedPageBreak/>
        <w:t>Special Effects: 20%</w:t>
      </w:r>
    </w:p>
    <w:p w14:paraId="111BBDEE" w14:textId="632AD037" w:rsidR="005C7CE4" w:rsidRDefault="004146F8" w:rsidP="004146F8">
      <w:pPr>
        <w:rPr>
          <w:lang w:val="en-US"/>
        </w:rPr>
      </w:pPr>
      <w:r>
        <w:rPr>
          <w:lang w:val="en-US"/>
        </w:rPr>
        <w:t xml:space="preserve">The project includes several special effects such as the physics used to allow objects orbit around other objects. Because the engine the project runs on works with frame time (the amount of time in milliseconds it takes to compute and render one frame of animation), orbiting planets have realistic day/night cycles where the length of each day can be set as well as how long it will take </w:t>
      </w:r>
      <w:r w:rsidR="005C7CE4">
        <w:rPr>
          <w:lang w:val="en-US"/>
        </w:rPr>
        <w:t>each object to perform a full orbit.</w:t>
      </w:r>
    </w:p>
    <w:p w14:paraId="7C82C88F" w14:textId="5683D372" w:rsidR="005C7CE4" w:rsidRDefault="005C7CE4" w:rsidP="004146F8">
      <w:pPr>
        <w:rPr>
          <w:lang w:val="en-US"/>
        </w:rPr>
      </w:pPr>
      <w:r>
        <w:rPr>
          <w:lang w:val="en-US"/>
        </w:rPr>
        <w:t>Another special effect derives from the particle system implemented.</w:t>
      </w:r>
      <w:r w:rsidR="00454665">
        <w:rPr>
          <w:lang w:val="en-US"/>
        </w:rPr>
        <w:t xml:space="preserve"> An explosion particle effect has been implemented for the dying planet where one of its volcanoes will erupt every few seconds. Because of the Object-Oriented system implemented, it will be easy to create new </w:t>
      </w:r>
      <w:r w:rsidR="00C91569">
        <w:rPr>
          <w:lang w:val="en-US"/>
        </w:rPr>
        <w:t>customisable</w:t>
      </w:r>
      <w:r w:rsidR="00454665">
        <w:rPr>
          <w:lang w:val="en-US"/>
        </w:rPr>
        <w:t xml:space="preserve"> particle effects in future projects.</w:t>
      </w:r>
    </w:p>
    <w:p w14:paraId="1A53ABC3" w14:textId="7C1A94A4" w:rsidR="00E51B5C" w:rsidRDefault="00E51B5C" w:rsidP="00E51B5C">
      <w:pPr>
        <w:jc w:val="center"/>
        <w:rPr>
          <w:lang w:val="en-US"/>
        </w:rPr>
      </w:pPr>
      <w:r>
        <w:rPr>
          <w:noProof/>
        </w:rPr>
        <w:drawing>
          <wp:inline distT="0" distB="0" distL="0" distR="0" wp14:anchorId="22C54F8A" wp14:editId="65352F0B">
            <wp:extent cx="2226365" cy="125230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70938" cy="1277372"/>
                    </a:xfrm>
                    <a:prstGeom prst="rect">
                      <a:avLst/>
                    </a:prstGeom>
                  </pic:spPr>
                </pic:pic>
              </a:graphicData>
            </a:graphic>
          </wp:inline>
        </w:drawing>
      </w:r>
    </w:p>
    <w:p w14:paraId="586FB52D" w14:textId="3B8A3B99" w:rsidR="00E51B5C" w:rsidRDefault="00E51B5C" w:rsidP="004146F8">
      <w:pPr>
        <w:rPr>
          <w:lang w:val="en-US"/>
        </w:rPr>
      </w:pPr>
      <w:r>
        <w:rPr>
          <w:lang w:val="en-US"/>
        </w:rPr>
        <w:t>On the moon a special effect has been included where the flag will deform in the wind. This is created by using a wave effect on the vertices of the material.</w:t>
      </w:r>
    </w:p>
    <w:p w14:paraId="411D379F" w14:textId="2920B51A" w:rsidR="00E51B5C" w:rsidRDefault="00E51B5C" w:rsidP="00E51B5C">
      <w:pPr>
        <w:jc w:val="center"/>
        <w:rPr>
          <w:lang w:val="en-US"/>
        </w:rPr>
      </w:pPr>
      <w:r>
        <w:rPr>
          <w:noProof/>
        </w:rPr>
        <w:drawing>
          <wp:inline distT="0" distB="0" distL="0" distR="0" wp14:anchorId="66D06E39" wp14:editId="25736203">
            <wp:extent cx="2256790" cy="1269413"/>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74754" cy="1279517"/>
                    </a:xfrm>
                    <a:prstGeom prst="rect">
                      <a:avLst/>
                    </a:prstGeom>
                  </pic:spPr>
                </pic:pic>
              </a:graphicData>
            </a:graphic>
          </wp:inline>
        </w:drawing>
      </w:r>
    </w:p>
    <w:p w14:paraId="03AB6139" w14:textId="445A9B27" w:rsidR="00D7349E" w:rsidRDefault="00D7349E" w:rsidP="004146F8">
      <w:pPr>
        <w:rPr>
          <w:lang w:val="en-US"/>
        </w:rPr>
      </w:pPr>
      <w:r>
        <w:rPr>
          <w:lang w:val="en-US"/>
        </w:rPr>
        <w:t>The last special effect implemented is the shield surrounding the city planet. Its opacity is cycled, creating a blinking effect.</w:t>
      </w:r>
    </w:p>
    <w:p w14:paraId="62FEFF0F" w14:textId="4DF6C01F" w:rsidR="00E51B5C" w:rsidRPr="004146F8" w:rsidRDefault="00E51B5C" w:rsidP="004146F8">
      <w:pPr>
        <w:rPr>
          <w:lang w:val="en-US"/>
        </w:rPr>
      </w:pPr>
      <w:r>
        <w:rPr>
          <w:noProof/>
        </w:rPr>
        <w:drawing>
          <wp:inline distT="0" distB="0" distL="0" distR="0" wp14:anchorId="0642411E" wp14:editId="728C2557">
            <wp:extent cx="1757238" cy="98842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96265" cy="1010375"/>
                    </a:xfrm>
                    <a:prstGeom prst="rect">
                      <a:avLst/>
                    </a:prstGeom>
                  </pic:spPr>
                </pic:pic>
              </a:graphicData>
            </a:graphic>
          </wp:inline>
        </w:drawing>
      </w:r>
      <w:r>
        <w:rPr>
          <w:noProof/>
        </w:rPr>
        <w:drawing>
          <wp:inline distT="0" distB="0" distL="0" distR="0" wp14:anchorId="1731ECBF" wp14:editId="52648942">
            <wp:extent cx="1749287" cy="983950"/>
            <wp:effectExtent l="0" t="0" r="381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69157" cy="995127"/>
                    </a:xfrm>
                    <a:prstGeom prst="rect">
                      <a:avLst/>
                    </a:prstGeom>
                  </pic:spPr>
                </pic:pic>
              </a:graphicData>
            </a:graphic>
          </wp:inline>
        </w:drawing>
      </w:r>
      <w:r>
        <w:rPr>
          <w:noProof/>
        </w:rPr>
        <w:drawing>
          <wp:inline distT="0" distB="0" distL="0" distR="0" wp14:anchorId="0E3538F6" wp14:editId="27DF3B1B">
            <wp:extent cx="1749287" cy="983950"/>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79273" cy="1000817"/>
                    </a:xfrm>
                    <a:prstGeom prst="rect">
                      <a:avLst/>
                    </a:prstGeom>
                  </pic:spPr>
                </pic:pic>
              </a:graphicData>
            </a:graphic>
          </wp:inline>
        </w:drawing>
      </w:r>
    </w:p>
    <w:p w14:paraId="351DEF22" w14:textId="3EBCF291" w:rsidR="00BF6E97" w:rsidRDefault="00BF6E97" w:rsidP="00BF6E97">
      <w:pPr>
        <w:pStyle w:val="Heading1"/>
      </w:pPr>
      <w:r>
        <w:t>Proposed Features – Andrew Alford (w16006135): 20%</w:t>
      </w:r>
    </w:p>
    <w:p w14:paraId="71B288ED" w14:textId="571D1A50" w:rsidR="00D7349E" w:rsidRDefault="00D7349E" w:rsidP="00D7349E">
      <w:pPr>
        <w:rPr>
          <w:lang w:val="en-US"/>
        </w:rPr>
      </w:pPr>
      <w:r>
        <w:rPr>
          <w:lang w:val="en-US"/>
        </w:rPr>
        <w:t xml:space="preserve">JavaScript Object-Oriented programming has been used to abstract the assignment into “engine code” and “object code”. This allows for reusable and easy to use code. For example, the programmer does not need to worry about animating and rendering their objects, if the object has an </w:t>
      </w:r>
      <w:proofErr w:type="gramStart"/>
      <w:r>
        <w:rPr>
          <w:lang w:val="en-US"/>
        </w:rPr>
        <w:t>update(</w:t>
      </w:r>
      <w:proofErr w:type="gramEnd"/>
      <w:r>
        <w:rPr>
          <w:lang w:val="en-US"/>
        </w:rPr>
        <w:t>) function, then the engine code will do the animating and rendering for them.</w:t>
      </w:r>
      <w:r w:rsidR="00D64EDD">
        <w:rPr>
          <w:lang w:val="en-US"/>
        </w:rPr>
        <w:t xml:space="preserve"> Taking inspiration from game engines, the engine has been designed to be as reusable and abstract as possible. The intent is to reuse and build upon this code for future projects.</w:t>
      </w:r>
    </w:p>
    <w:p w14:paraId="0D75D87B" w14:textId="711DCDCE" w:rsidR="00D64EDD" w:rsidRDefault="00D64EDD" w:rsidP="00D7349E">
      <w:pPr>
        <w:rPr>
          <w:lang w:val="en-US"/>
        </w:rPr>
      </w:pPr>
      <w:r>
        <w:rPr>
          <w:lang w:val="en-US"/>
        </w:rPr>
        <w:t xml:space="preserve">Reusable code from the engine include: </w:t>
      </w:r>
    </w:p>
    <w:p w14:paraId="136D8C18" w14:textId="1B3753F2" w:rsidR="00D64EDD" w:rsidRDefault="00D64EDD" w:rsidP="00D64EDD">
      <w:pPr>
        <w:pStyle w:val="ListParagraph"/>
        <w:numPr>
          <w:ilvl w:val="0"/>
          <w:numId w:val="13"/>
        </w:numPr>
        <w:rPr>
          <w:lang w:val="en-US"/>
        </w:rPr>
      </w:pPr>
      <w:r>
        <w:rPr>
          <w:lang w:val="en-US"/>
        </w:rPr>
        <w:lastRenderedPageBreak/>
        <w:t>Customisable colour pallet.</w:t>
      </w:r>
    </w:p>
    <w:p w14:paraId="349C3638" w14:textId="07E7B918" w:rsidR="00D64EDD" w:rsidRDefault="00D64EDD" w:rsidP="00D64EDD">
      <w:pPr>
        <w:pStyle w:val="ListParagraph"/>
        <w:numPr>
          <w:ilvl w:val="0"/>
          <w:numId w:val="13"/>
        </w:numPr>
        <w:rPr>
          <w:lang w:val="en-US"/>
        </w:rPr>
      </w:pPr>
      <w:r>
        <w:rPr>
          <w:lang w:val="en-US"/>
        </w:rPr>
        <w:t>Model and texture loading.</w:t>
      </w:r>
    </w:p>
    <w:p w14:paraId="7F9E112A" w14:textId="4B7E1BDE" w:rsidR="00D64EDD" w:rsidRDefault="00D64EDD" w:rsidP="00D64EDD">
      <w:pPr>
        <w:pStyle w:val="ListParagraph"/>
        <w:numPr>
          <w:ilvl w:val="0"/>
          <w:numId w:val="13"/>
        </w:numPr>
        <w:rPr>
          <w:lang w:val="en-US"/>
        </w:rPr>
      </w:pPr>
      <w:r>
        <w:rPr>
          <w:lang w:val="en-US"/>
        </w:rPr>
        <w:t>Object manager (stores and manages all the objects in the animation).</w:t>
      </w:r>
    </w:p>
    <w:p w14:paraId="3FFFDF67" w14:textId="5BCC036B" w:rsidR="00D64EDD" w:rsidRDefault="00D64EDD" w:rsidP="00D64EDD">
      <w:pPr>
        <w:pStyle w:val="ListParagraph"/>
        <w:numPr>
          <w:ilvl w:val="0"/>
          <w:numId w:val="13"/>
        </w:numPr>
        <w:rPr>
          <w:lang w:val="en-US"/>
        </w:rPr>
      </w:pPr>
      <w:r>
        <w:rPr>
          <w:lang w:val="en-US"/>
        </w:rPr>
        <w:t>Particle effect system.</w:t>
      </w:r>
    </w:p>
    <w:p w14:paraId="23DFF411" w14:textId="5C3C4D99" w:rsidR="00D64EDD" w:rsidRDefault="00D64EDD" w:rsidP="00D64EDD">
      <w:pPr>
        <w:pStyle w:val="ListParagraph"/>
        <w:numPr>
          <w:ilvl w:val="0"/>
          <w:numId w:val="13"/>
        </w:numPr>
        <w:rPr>
          <w:lang w:val="en-US"/>
        </w:rPr>
      </w:pPr>
      <w:r>
        <w:rPr>
          <w:lang w:val="en-US"/>
        </w:rPr>
        <w:t>Keyboard input for user interaction.</w:t>
      </w:r>
    </w:p>
    <w:p w14:paraId="30C7BC8D" w14:textId="2255E159" w:rsidR="00D64EDD" w:rsidRDefault="00D64EDD" w:rsidP="00D64EDD">
      <w:pPr>
        <w:pStyle w:val="ListParagraph"/>
        <w:numPr>
          <w:ilvl w:val="0"/>
          <w:numId w:val="13"/>
        </w:numPr>
        <w:rPr>
          <w:lang w:val="en-US"/>
        </w:rPr>
      </w:pPr>
      <w:r>
        <w:rPr>
          <w:lang w:val="en-US"/>
        </w:rPr>
        <w:t>HTML accessor to allow html tags to be manipulated through JavaScript (this is how we can display the object names in object viewer.</w:t>
      </w:r>
    </w:p>
    <w:p w14:paraId="53B2DEDC" w14:textId="3633DCCE" w:rsidR="00D64EDD" w:rsidRPr="00D64EDD" w:rsidRDefault="00D64EDD" w:rsidP="00D64EDD">
      <w:pPr>
        <w:pStyle w:val="ListParagraph"/>
        <w:numPr>
          <w:ilvl w:val="0"/>
          <w:numId w:val="13"/>
        </w:numPr>
        <w:rPr>
          <w:lang w:val="en-US"/>
        </w:rPr>
      </w:pPr>
      <w:r>
        <w:rPr>
          <w:lang w:val="en-US"/>
        </w:rPr>
        <w:t>Reusable camera which also handles rendering. Controls and VR can be toggled.</w:t>
      </w:r>
    </w:p>
    <w:p w14:paraId="29593634" w14:textId="363E384A" w:rsidR="00D7349E" w:rsidRDefault="00D7349E" w:rsidP="00D7349E">
      <w:pPr>
        <w:rPr>
          <w:lang w:val="en-US"/>
        </w:rPr>
      </w:pPr>
      <w:r>
        <w:rPr>
          <w:lang w:val="en-US"/>
        </w:rPr>
        <w:t xml:space="preserve">Andrew also implemented all the physics and mathematics of the project to enable objects to orbit around each other using the concept of “frame time” and the in-browser clock. </w:t>
      </w:r>
    </w:p>
    <w:p w14:paraId="0C0251F1" w14:textId="66F625E0" w:rsidR="00D64EDD" w:rsidRPr="00D7349E" w:rsidRDefault="00D64EDD" w:rsidP="00D7349E">
      <w:pPr>
        <w:rPr>
          <w:lang w:val="en-US"/>
        </w:rPr>
      </w:pPr>
      <w:r>
        <w:rPr>
          <w:lang w:val="en-US"/>
        </w:rPr>
        <w:t>Finally, Andrew created the object viewer. This is a separate HTML document which allows for each object to be cycled though and viewed individually. This application can be used to get a close-up detailed view of each object in the program.</w:t>
      </w:r>
    </w:p>
    <w:p w14:paraId="5C3BFC8A" w14:textId="1F6D4ADA" w:rsidR="00BF6E97" w:rsidRDefault="00BF6E97" w:rsidP="00BF6E97">
      <w:pPr>
        <w:pStyle w:val="Heading1"/>
      </w:pPr>
      <w:r>
        <w:t xml:space="preserve">Proposed Features – Ana-Sabina </w:t>
      </w:r>
      <w:proofErr w:type="spellStart"/>
      <w:r>
        <w:t>Irimia</w:t>
      </w:r>
      <w:proofErr w:type="spellEnd"/>
      <w:r>
        <w:t xml:space="preserve"> (w16001781): 20%</w:t>
      </w:r>
    </w:p>
    <w:p w14:paraId="3EDD6024" w14:textId="0508363F" w:rsidR="00D64EDD" w:rsidRDefault="00D64EDD" w:rsidP="00D64EDD">
      <w:pPr>
        <w:rPr>
          <w:lang w:val="en-US"/>
        </w:rPr>
      </w:pPr>
      <w:r>
        <w:rPr>
          <w:lang w:val="en-US"/>
        </w:rPr>
        <w:t>Ana-Sabina has implemented the loading screen which runs whilst the main block of code is loading. It displays an animation of a changing planet Earth.</w:t>
      </w:r>
    </w:p>
    <w:p w14:paraId="2715CBF5" w14:textId="60111AD4" w:rsidR="00E51B5C" w:rsidRDefault="00E51B5C" w:rsidP="00E51B5C">
      <w:pPr>
        <w:jc w:val="center"/>
        <w:rPr>
          <w:lang w:val="en-US"/>
        </w:rPr>
      </w:pPr>
      <w:r>
        <w:rPr>
          <w:noProof/>
        </w:rPr>
        <w:drawing>
          <wp:inline distT="0" distB="0" distL="0" distR="0" wp14:anchorId="0B3F1AF9" wp14:editId="17D4295E">
            <wp:extent cx="2059388" cy="1479320"/>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3862" r="23412" b="32665"/>
                    <a:stretch/>
                  </pic:blipFill>
                  <pic:spPr bwMode="auto">
                    <a:xfrm>
                      <a:off x="0" y="0"/>
                      <a:ext cx="2094585" cy="1504603"/>
                    </a:xfrm>
                    <a:prstGeom prst="rect">
                      <a:avLst/>
                    </a:prstGeom>
                    <a:ln>
                      <a:noFill/>
                    </a:ln>
                    <a:extLst>
                      <a:ext uri="{53640926-AAD7-44D8-BBD7-CCE9431645EC}">
                        <a14:shadowObscured xmlns:a14="http://schemas.microsoft.com/office/drawing/2010/main"/>
                      </a:ext>
                    </a:extLst>
                  </pic:spPr>
                </pic:pic>
              </a:graphicData>
            </a:graphic>
          </wp:inline>
        </w:drawing>
      </w:r>
    </w:p>
    <w:p w14:paraId="6AAE5B78" w14:textId="795B11AD" w:rsidR="00D64EDD" w:rsidRPr="00D64EDD" w:rsidRDefault="00D64EDD" w:rsidP="00D64EDD">
      <w:pPr>
        <w:rPr>
          <w:lang w:val="en-US"/>
        </w:rPr>
      </w:pPr>
      <w:r>
        <w:rPr>
          <w:lang w:val="en-US"/>
        </w:rPr>
        <w:t xml:space="preserve">As well as this, Ana-Sabina also managed the style of the project. The low-poly art style was her idea, such as the style of the 3D models which use rough shapes and edges. </w:t>
      </w:r>
    </w:p>
    <w:p w14:paraId="7FBB4B06" w14:textId="2F9A61E9" w:rsidR="00BF6E97" w:rsidRDefault="00BF6E97" w:rsidP="00BF6E97">
      <w:pPr>
        <w:pStyle w:val="Heading1"/>
      </w:pPr>
      <w:r>
        <w:t>References</w:t>
      </w:r>
    </w:p>
    <w:p w14:paraId="54B536C9" w14:textId="77777777" w:rsidR="00BF6E97" w:rsidRPr="00BF6E97" w:rsidRDefault="00BF6E97" w:rsidP="00BF6E97">
      <w:pPr>
        <w:pStyle w:val="ListParagraph"/>
        <w:numPr>
          <w:ilvl w:val="0"/>
          <w:numId w:val="7"/>
        </w:numPr>
        <w:rPr>
          <w:lang w:val="en-US"/>
        </w:rPr>
      </w:pPr>
      <w:proofErr w:type="spellStart"/>
      <w:r w:rsidRPr="00BF6E97">
        <w:rPr>
          <w:lang w:val="en-US"/>
        </w:rPr>
        <w:t>planetmoonstars</w:t>
      </w:r>
      <w:proofErr w:type="spellEnd"/>
      <w:r w:rsidRPr="00BF6E97">
        <w:rPr>
          <w:lang w:val="en-US"/>
        </w:rPr>
        <w:t xml:space="preserve">. (2015). </w:t>
      </w:r>
      <w:r w:rsidRPr="00BF6E97">
        <w:rPr>
          <w:i/>
          <w:lang w:val="en-US"/>
        </w:rPr>
        <w:t>Purple Saturn</w:t>
      </w:r>
      <w:r w:rsidRPr="00BF6E97">
        <w:rPr>
          <w:lang w:val="en-US"/>
        </w:rPr>
        <w:t xml:space="preserve">. Retrieved from favicon.cc: </w:t>
      </w:r>
      <w:hyperlink r:id="rId18" w:tgtFrame="_blank" w:history="1">
        <w:r w:rsidRPr="00BF6E97">
          <w:rPr>
            <w:rStyle w:val="normaltextrun"/>
            <w:rFonts w:ascii="Calibri" w:eastAsiaTheme="majorEastAsia" w:hAnsi="Calibri" w:cs="Calibri"/>
            <w:color w:val="0563C1"/>
            <w:u w:val="single"/>
          </w:rPr>
          <w:t>https://www.favicon.cc/?action=icon&amp;file_id=843526</w:t>
        </w:r>
      </w:hyperlink>
      <w:r w:rsidRPr="00BF6E97">
        <w:rPr>
          <w:rStyle w:val="eop"/>
          <w:rFonts w:ascii="Calibri" w:hAnsi="Calibri" w:cs="Calibri"/>
          <w:lang w:val="en-US"/>
        </w:rPr>
        <w:t> </w:t>
      </w:r>
      <w:r w:rsidRPr="00BF6E97">
        <w:rPr>
          <w:lang w:val="en-US"/>
        </w:rPr>
        <w:t xml:space="preserve"> </w:t>
      </w:r>
    </w:p>
    <w:p w14:paraId="3C7A1EAA" w14:textId="35C20752" w:rsidR="00BF6E97" w:rsidRPr="00D64EDD" w:rsidRDefault="00BF6E97" w:rsidP="00BF6E97">
      <w:pPr>
        <w:pStyle w:val="ListParagraph"/>
        <w:numPr>
          <w:ilvl w:val="0"/>
          <w:numId w:val="7"/>
        </w:numPr>
        <w:rPr>
          <w:rStyle w:val="eop"/>
          <w:lang w:val="en-US"/>
        </w:rPr>
      </w:pPr>
      <w:proofErr w:type="spellStart"/>
      <w:r w:rsidRPr="00BF6E97">
        <w:rPr>
          <w:lang w:val="en-US"/>
        </w:rPr>
        <w:t>StumpyStrust</w:t>
      </w:r>
      <w:proofErr w:type="spellEnd"/>
      <w:r w:rsidRPr="00BF6E97">
        <w:rPr>
          <w:lang w:val="en-US"/>
        </w:rPr>
        <w:t xml:space="preserve">. (2014, January 07). </w:t>
      </w:r>
      <w:r w:rsidRPr="00BF6E97">
        <w:rPr>
          <w:i/>
          <w:lang w:val="en-US"/>
        </w:rPr>
        <w:t>Space Skyboxes</w:t>
      </w:r>
      <w:r w:rsidRPr="00BF6E97">
        <w:rPr>
          <w:lang w:val="en-US"/>
        </w:rPr>
        <w:t xml:space="preserve">. Retrieved from opengameart.org: </w:t>
      </w:r>
      <w:hyperlink r:id="rId19" w:tgtFrame="_blank" w:history="1">
        <w:r w:rsidRPr="00BF6E97">
          <w:rPr>
            <w:rStyle w:val="normaltextrun"/>
            <w:rFonts w:ascii="Calibri" w:eastAsiaTheme="majorEastAsia" w:hAnsi="Calibri" w:cs="Calibri"/>
            <w:color w:val="0563C1"/>
            <w:u w:val="single"/>
          </w:rPr>
          <w:t>https://opengameart.org/content/space-skyboxes-0</w:t>
        </w:r>
      </w:hyperlink>
      <w:r w:rsidRPr="00BF6E97">
        <w:rPr>
          <w:rStyle w:val="eop"/>
          <w:rFonts w:ascii="Calibri" w:hAnsi="Calibri" w:cs="Calibri"/>
          <w:lang w:val="en-US"/>
        </w:rPr>
        <w:t> </w:t>
      </w:r>
    </w:p>
    <w:p w14:paraId="6F9F96CC" w14:textId="44D19DDF" w:rsidR="00D64EDD" w:rsidRDefault="00D64EDD" w:rsidP="00BF6E97">
      <w:pPr>
        <w:pStyle w:val="ListParagraph"/>
        <w:numPr>
          <w:ilvl w:val="0"/>
          <w:numId w:val="7"/>
        </w:numPr>
        <w:rPr>
          <w:lang w:val="en-US"/>
        </w:rPr>
      </w:pPr>
      <w:r>
        <w:rPr>
          <w:lang w:val="en-US"/>
        </w:rPr>
        <w:t>Several THREE JS libraries provided from in-class workshops have also been used. They can all be found within the ‘lib’ folder of the project.</w:t>
      </w:r>
    </w:p>
    <w:p w14:paraId="38A24A1B" w14:textId="27C3BFF4" w:rsidR="00D64EDD" w:rsidRDefault="00D64EDD" w:rsidP="00D64EDD">
      <w:pPr>
        <w:pStyle w:val="ListParagraph"/>
        <w:numPr>
          <w:ilvl w:val="1"/>
          <w:numId w:val="7"/>
        </w:numPr>
        <w:rPr>
          <w:lang w:val="en-US"/>
        </w:rPr>
      </w:pPr>
      <w:r>
        <w:rPr>
          <w:lang w:val="en-US"/>
        </w:rPr>
        <w:t>DeviceOrientationControls.js</w:t>
      </w:r>
      <w:r w:rsidR="001B193C">
        <w:rPr>
          <w:lang w:val="en-US"/>
        </w:rPr>
        <w:t xml:space="preserve"> – For control on mobile devices.</w:t>
      </w:r>
    </w:p>
    <w:p w14:paraId="35EF529A" w14:textId="432D1EA9" w:rsidR="00D64EDD" w:rsidRDefault="00D64EDD" w:rsidP="00D64EDD">
      <w:pPr>
        <w:pStyle w:val="ListParagraph"/>
        <w:numPr>
          <w:ilvl w:val="1"/>
          <w:numId w:val="7"/>
        </w:numPr>
        <w:rPr>
          <w:lang w:val="en-US"/>
        </w:rPr>
      </w:pPr>
      <w:r>
        <w:rPr>
          <w:lang w:val="en-US"/>
        </w:rPr>
        <w:t>MTLLoader.js – For loading textures and materials.</w:t>
      </w:r>
    </w:p>
    <w:p w14:paraId="2885DD5A" w14:textId="0D90BFA1" w:rsidR="00D64EDD" w:rsidRDefault="00D64EDD" w:rsidP="00D64EDD">
      <w:pPr>
        <w:pStyle w:val="ListParagraph"/>
        <w:numPr>
          <w:ilvl w:val="1"/>
          <w:numId w:val="7"/>
        </w:numPr>
        <w:rPr>
          <w:lang w:val="en-US"/>
        </w:rPr>
      </w:pPr>
      <w:r>
        <w:rPr>
          <w:lang w:val="en-US"/>
        </w:rPr>
        <w:t>OBJLoader.js – For loading 3D models.</w:t>
      </w:r>
    </w:p>
    <w:p w14:paraId="3E68DE21" w14:textId="2BEEC85E" w:rsidR="00D64EDD" w:rsidRDefault="00D64EDD" w:rsidP="00D64EDD">
      <w:pPr>
        <w:pStyle w:val="ListParagraph"/>
        <w:numPr>
          <w:ilvl w:val="1"/>
          <w:numId w:val="7"/>
        </w:numPr>
        <w:rPr>
          <w:lang w:val="en-US"/>
        </w:rPr>
      </w:pPr>
      <w:r>
        <w:rPr>
          <w:lang w:val="en-US"/>
        </w:rPr>
        <w:t xml:space="preserve">OrbitControls.js – For </w:t>
      </w:r>
      <w:r w:rsidR="001B193C">
        <w:rPr>
          <w:lang w:val="en-US"/>
        </w:rPr>
        <w:t>flying around the scene.</w:t>
      </w:r>
    </w:p>
    <w:p w14:paraId="29C44870" w14:textId="5B37AF77" w:rsidR="00D64EDD" w:rsidRPr="00BF6E97" w:rsidRDefault="00D64EDD" w:rsidP="00D64EDD">
      <w:pPr>
        <w:pStyle w:val="ListParagraph"/>
        <w:numPr>
          <w:ilvl w:val="1"/>
          <w:numId w:val="7"/>
        </w:numPr>
        <w:rPr>
          <w:lang w:val="en-US"/>
        </w:rPr>
      </w:pPr>
      <w:r>
        <w:rPr>
          <w:lang w:val="en-US"/>
        </w:rPr>
        <w:t>StereoEffect.js – For VR rendering.</w:t>
      </w:r>
    </w:p>
    <w:p w14:paraId="017A0FBB" w14:textId="351747F3" w:rsidR="00BF6E97" w:rsidRPr="00BF6E97" w:rsidRDefault="00BF6E97" w:rsidP="00BF6E97">
      <w:pPr>
        <w:pStyle w:val="paragraph"/>
        <w:spacing w:before="0" w:beforeAutospacing="0" w:after="0" w:afterAutospacing="0"/>
        <w:textAlignment w:val="baseline"/>
        <w:rPr>
          <w:rFonts w:ascii="Segoe UI" w:hAnsi="Segoe UI" w:cs="Segoe UI"/>
          <w:sz w:val="18"/>
          <w:szCs w:val="18"/>
          <w:lang w:val="en-US"/>
        </w:rPr>
      </w:pPr>
    </w:p>
    <w:sectPr w:rsidR="00BF6E97" w:rsidRPr="00BF6E9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B1C14"/>
    <w:multiLevelType w:val="hybridMultilevel"/>
    <w:tmpl w:val="61A68B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F640410"/>
    <w:multiLevelType w:val="hybridMultilevel"/>
    <w:tmpl w:val="04F233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F9A03F8"/>
    <w:multiLevelType w:val="hybridMultilevel"/>
    <w:tmpl w:val="D51ADF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5B71EF5"/>
    <w:multiLevelType w:val="hybridMultilevel"/>
    <w:tmpl w:val="A48657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ABB0521"/>
    <w:multiLevelType w:val="multilevel"/>
    <w:tmpl w:val="D144C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1BF192D"/>
    <w:multiLevelType w:val="hybridMultilevel"/>
    <w:tmpl w:val="1F36A3D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C280EC6"/>
    <w:multiLevelType w:val="hybridMultilevel"/>
    <w:tmpl w:val="D450B5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7760A5B"/>
    <w:multiLevelType w:val="hybridMultilevel"/>
    <w:tmpl w:val="0270ED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FF1699A"/>
    <w:multiLevelType w:val="hybridMultilevel"/>
    <w:tmpl w:val="319479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03E07A5"/>
    <w:multiLevelType w:val="hybridMultilevel"/>
    <w:tmpl w:val="F15854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3212FE0"/>
    <w:multiLevelType w:val="hybridMultilevel"/>
    <w:tmpl w:val="BB949D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CA3704C"/>
    <w:multiLevelType w:val="hybridMultilevel"/>
    <w:tmpl w:val="E2568F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EDF031A"/>
    <w:multiLevelType w:val="hybridMultilevel"/>
    <w:tmpl w:val="62FE13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8"/>
  </w:num>
  <w:num w:numId="3">
    <w:abstractNumId w:val="0"/>
  </w:num>
  <w:num w:numId="4">
    <w:abstractNumId w:val="3"/>
  </w:num>
  <w:num w:numId="5">
    <w:abstractNumId w:val="12"/>
  </w:num>
  <w:num w:numId="6">
    <w:abstractNumId w:val="10"/>
  </w:num>
  <w:num w:numId="7">
    <w:abstractNumId w:val="5"/>
  </w:num>
  <w:num w:numId="8">
    <w:abstractNumId w:val="9"/>
  </w:num>
  <w:num w:numId="9">
    <w:abstractNumId w:val="1"/>
  </w:num>
  <w:num w:numId="10">
    <w:abstractNumId w:val="7"/>
  </w:num>
  <w:num w:numId="11">
    <w:abstractNumId w:val="6"/>
  </w:num>
  <w:num w:numId="12">
    <w:abstractNumId w:val="2"/>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0DAC"/>
    <w:rsid w:val="00052893"/>
    <w:rsid w:val="00137B2D"/>
    <w:rsid w:val="001B193C"/>
    <w:rsid w:val="00230DAC"/>
    <w:rsid w:val="002C60D6"/>
    <w:rsid w:val="00330150"/>
    <w:rsid w:val="004146F8"/>
    <w:rsid w:val="00454665"/>
    <w:rsid w:val="00507E52"/>
    <w:rsid w:val="0051109C"/>
    <w:rsid w:val="005C7CE4"/>
    <w:rsid w:val="00683665"/>
    <w:rsid w:val="00822C07"/>
    <w:rsid w:val="008470F7"/>
    <w:rsid w:val="009A0B2E"/>
    <w:rsid w:val="00B94323"/>
    <w:rsid w:val="00BE315E"/>
    <w:rsid w:val="00BF6E97"/>
    <w:rsid w:val="00C72F20"/>
    <w:rsid w:val="00C91569"/>
    <w:rsid w:val="00CA08C2"/>
    <w:rsid w:val="00CD05A3"/>
    <w:rsid w:val="00D575E3"/>
    <w:rsid w:val="00D64EDD"/>
    <w:rsid w:val="00D7349E"/>
    <w:rsid w:val="00E51B5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9DC5F7"/>
  <w15:chartTrackingRefBased/>
  <w15:docId w15:val="{14EFAB41-59F1-4CEE-9D7D-51C903ABB6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30DAC"/>
    <w:pPr>
      <w:keepNext/>
      <w:keepLines/>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B9432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230DAC"/>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230DAC"/>
  </w:style>
  <w:style w:type="character" w:customStyle="1" w:styleId="eop">
    <w:name w:val="eop"/>
    <w:basedOn w:val="DefaultParagraphFont"/>
    <w:rsid w:val="00230DAC"/>
  </w:style>
  <w:style w:type="character" w:customStyle="1" w:styleId="Heading1Char">
    <w:name w:val="Heading 1 Char"/>
    <w:basedOn w:val="DefaultParagraphFont"/>
    <w:link w:val="Heading1"/>
    <w:uiPriority w:val="9"/>
    <w:rsid w:val="00230DAC"/>
    <w:rPr>
      <w:rFonts w:asciiTheme="majorHAnsi" w:eastAsiaTheme="majorEastAsia" w:hAnsiTheme="majorHAnsi" w:cstheme="majorBidi"/>
      <w:color w:val="2E74B5" w:themeColor="accent1" w:themeShade="BF"/>
      <w:sz w:val="32"/>
      <w:szCs w:val="32"/>
      <w:lang w:val="en-US"/>
    </w:rPr>
  </w:style>
  <w:style w:type="paragraph" w:styleId="Bibliography">
    <w:name w:val="Bibliography"/>
    <w:basedOn w:val="Normal"/>
    <w:next w:val="Normal"/>
    <w:uiPriority w:val="37"/>
    <w:unhideWhenUsed/>
    <w:rsid w:val="00230DAC"/>
  </w:style>
  <w:style w:type="character" w:customStyle="1" w:styleId="spellingerror">
    <w:name w:val="spellingerror"/>
    <w:basedOn w:val="DefaultParagraphFont"/>
    <w:rsid w:val="0051109C"/>
  </w:style>
  <w:style w:type="paragraph" w:styleId="Title">
    <w:name w:val="Title"/>
    <w:basedOn w:val="Normal"/>
    <w:next w:val="Normal"/>
    <w:link w:val="TitleChar"/>
    <w:uiPriority w:val="10"/>
    <w:qFormat/>
    <w:rsid w:val="00BF6E9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6E9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F6E9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F6E97"/>
    <w:rPr>
      <w:rFonts w:eastAsiaTheme="minorEastAsia"/>
      <w:color w:val="5A5A5A" w:themeColor="text1" w:themeTint="A5"/>
      <w:spacing w:val="15"/>
    </w:rPr>
  </w:style>
  <w:style w:type="paragraph" w:styleId="ListParagraph">
    <w:name w:val="List Paragraph"/>
    <w:basedOn w:val="Normal"/>
    <w:uiPriority w:val="34"/>
    <w:qFormat/>
    <w:rsid w:val="00BF6E97"/>
    <w:pPr>
      <w:ind w:left="720"/>
      <w:contextualSpacing/>
    </w:pPr>
  </w:style>
  <w:style w:type="table" w:styleId="TableGrid">
    <w:name w:val="Table Grid"/>
    <w:basedOn w:val="TableNormal"/>
    <w:uiPriority w:val="39"/>
    <w:rsid w:val="00BF6E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B94323"/>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B94323"/>
    <w:rPr>
      <w:color w:val="0563C1" w:themeColor="hyperlink"/>
      <w:u w:val="single"/>
    </w:rPr>
  </w:style>
  <w:style w:type="character" w:styleId="UnresolvedMention">
    <w:name w:val="Unresolved Mention"/>
    <w:basedOn w:val="DefaultParagraphFont"/>
    <w:uiPriority w:val="99"/>
    <w:semiHidden/>
    <w:unhideWhenUsed/>
    <w:rsid w:val="00B94323"/>
    <w:rPr>
      <w:color w:val="605E5C"/>
      <w:shd w:val="clear" w:color="auto" w:fill="E1DFDD"/>
    </w:rPr>
  </w:style>
  <w:style w:type="character" w:styleId="FollowedHyperlink">
    <w:name w:val="FollowedHyperlink"/>
    <w:basedOn w:val="DefaultParagraphFont"/>
    <w:uiPriority w:val="99"/>
    <w:semiHidden/>
    <w:unhideWhenUsed/>
    <w:rsid w:val="008470F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5506056">
      <w:bodyDiv w:val="1"/>
      <w:marLeft w:val="0"/>
      <w:marRight w:val="0"/>
      <w:marTop w:val="0"/>
      <w:marBottom w:val="0"/>
      <w:divBdr>
        <w:top w:val="none" w:sz="0" w:space="0" w:color="auto"/>
        <w:left w:val="none" w:sz="0" w:space="0" w:color="auto"/>
        <w:bottom w:val="none" w:sz="0" w:space="0" w:color="auto"/>
        <w:right w:val="none" w:sz="0" w:space="0" w:color="auto"/>
      </w:divBdr>
    </w:div>
    <w:div w:id="685522082">
      <w:bodyDiv w:val="1"/>
      <w:marLeft w:val="0"/>
      <w:marRight w:val="0"/>
      <w:marTop w:val="0"/>
      <w:marBottom w:val="0"/>
      <w:divBdr>
        <w:top w:val="none" w:sz="0" w:space="0" w:color="auto"/>
        <w:left w:val="none" w:sz="0" w:space="0" w:color="auto"/>
        <w:bottom w:val="none" w:sz="0" w:space="0" w:color="auto"/>
        <w:right w:val="none" w:sz="0" w:space="0" w:color="auto"/>
      </w:divBdr>
      <w:divsChild>
        <w:div w:id="1593123064">
          <w:marLeft w:val="0"/>
          <w:marRight w:val="0"/>
          <w:marTop w:val="0"/>
          <w:marBottom w:val="0"/>
          <w:divBdr>
            <w:top w:val="none" w:sz="0" w:space="0" w:color="auto"/>
            <w:left w:val="none" w:sz="0" w:space="0" w:color="auto"/>
            <w:bottom w:val="none" w:sz="0" w:space="0" w:color="auto"/>
            <w:right w:val="none" w:sz="0" w:space="0" w:color="auto"/>
          </w:divBdr>
        </w:div>
        <w:div w:id="1290471482">
          <w:marLeft w:val="0"/>
          <w:marRight w:val="0"/>
          <w:marTop w:val="0"/>
          <w:marBottom w:val="0"/>
          <w:divBdr>
            <w:top w:val="none" w:sz="0" w:space="0" w:color="auto"/>
            <w:left w:val="none" w:sz="0" w:space="0" w:color="auto"/>
            <w:bottom w:val="none" w:sz="0" w:space="0" w:color="auto"/>
            <w:right w:val="none" w:sz="0" w:space="0" w:color="auto"/>
          </w:divBdr>
        </w:div>
        <w:div w:id="600838804">
          <w:marLeft w:val="0"/>
          <w:marRight w:val="0"/>
          <w:marTop w:val="0"/>
          <w:marBottom w:val="0"/>
          <w:divBdr>
            <w:top w:val="none" w:sz="0" w:space="0" w:color="auto"/>
            <w:left w:val="none" w:sz="0" w:space="0" w:color="auto"/>
            <w:bottom w:val="none" w:sz="0" w:space="0" w:color="auto"/>
            <w:right w:val="none" w:sz="0" w:space="0" w:color="auto"/>
          </w:divBdr>
        </w:div>
        <w:div w:id="1357270783">
          <w:marLeft w:val="0"/>
          <w:marRight w:val="0"/>
          <w:marTop w:val="0"/>
          <w:marBottom w:val="0"/>
          <w:divBdr>
            <w:top w:val="none" w:sz="0" w:space="0" w:color="auto"/>
            <w:left w:val="none" w:sz="0" w:space="0" w:color="auto"/>
            <w:bottom w:val="none" w:sz="0" w:space="0" w:color="auto"/>
            <w:right w:val="none" w:sz="0" w:space="0" w:color="auto"/>
          </w:divBdr>
        </w:div>
        <w:div w:id="878199728">
          <w:marLeft w:val="0"/>
          <w:marRight w:val="0"/>
          <w:marTop w:val="0"/>
          <w:marBottom w:val="0"/>
          <w:divBdr>
            <w:top w:val="none" w:sz="0" w:space="0" w:color="auto"/>
            <w:left w:val="none" w:sz="0" w:space="0" w:color="auto"/>
            <w:bottom w:val="none" w:sz="0" w:space="0" w:color="auto"/>
            <w:right w:val="none" w:sz="0" w:space="0" w:color="auto"/>
          </w:divBdr>
        </w:div>
        <w:div w:id="1666936144">
          <w:marLeft w:val="0"/>
          <w:marRight w:val="0"/>
          <w:marTop w:val="0"/>
          <w:marBottom w:val="0"/>
          <w:divBdr>
            <w:top w:val="none" w:sz="0" w:space="0" w:color="auto"/>
            <w:left w:val="none" w:sz="0" w:space="0" w:color="auto"/>
            <w:bottom w:val="none" w:sz="0" w:space="0" w:color="auto"/>
            <w:right w:val="none" w:sz="0" w:space="0" w:color="auto"/>
          </w:divBdr>
        </w:div>
        <w:div w:id="1022825565">
          <w:marLeft w:val="0"/>
          <w:marRight w:val="0"/>
          <w:marTop w:val="0"/>
          <w:marBottom w:val="0"/>
          <w:divBdr>
            <w:top w:val="none" w:sz="0" w:space="0" w:color="auto"/>
            <w:left w:val="none" w:sz="0" w:space="0" w:color="auto"/>
            <w:bottom w:val="none" w:sz="0" w:space="0" w:color="auto"/>
            <w:right w:val="none" w:sz="0" w:space="0" w:color="auto"/>
          </w:divBdr>
        </w:div>
        <w:div w:id="1208447999">
          <w:marLeft w:val="0"/>
          <w:marRight w:val="0"/>
          <w:marTop w:val="0"/>
          <w:marBottom w:val="0"/>
          <w:divBdr>
            <w:top w:val="none" w:sz="0" w:space="0" w:color="auto"/>
            <w:left w:val="none" w:sz="0" w:space="0" w:color="auto"/>
            <w:bottom w:val="none" w:sz="0" w:space="0" w:color="auto"/>
            <w:right w:val="none" w:sz="0" w:space="0" w:color="auto"/>
          </w:divBdr>
        </w:div>
        <w:div w:id="581450146">
          <w:marLeft w:val="0"/>
          <w:marRight w:val="0"/>
          <w:marTop w:val="0"/>
          <w:marBottom w:val="0"/>
          <w:divBdr>
            <w:top w:val="none" w:sz="0" w:space="0" w:color="auto"/>
            <w:left w:val="none" w:sz="0" w:space="0" w:color="auto"/>
            <w:bottom w:val="none" w:sz="0" w:space="0" w:color="auto"/>
            <w:right w:val="none" w:sz="0" w:space="0" w:color="auto"/>
          </w:divBdr>
        </w:div>
        <w:div w:id="666664703">
          <w:marLeft w:val="0"/>
          <w:marRight w:val="0"/>
          <w:marTop w:val="0"/>
          <w:marBottom w:val="0"/>
          <w:divBdr>
            <w:top w:val="none" w:sz="0" w:space="0" w:color="auto"/>
            <w:left w:val="none" w:sz="0" w:space="0" w:color="auto"/>
            <w:bottom w:val="none" w:sz="0" w:space="0" w:color="auto"/>
            <w:right w:val="none" w:sz="0" w:space="0" w:color="auto"/>
          </w:divBdr>
        </w:div>
        <w:div w:id="947616079">
          <w:marLeft w:val="0"/>
          <w:marRight w:val="0"/>
          <w:marTop w:val="0"/>
          <w:marBottom w:val="0"/>
          <w:divBdr>
            <w:top w:val="none" w:sz="0" w:space="0" w:color="auto"/>
            <w:left w:val="none" w:sz="0" w:space="0" w:color="auto"/>
            <w:bottom w:val="none" w:sz="0" w:space="0" w:color="auto"/>
            <w:right w:val="none" w:sz="0" w:space="0" w:color="auto"/>
          </w:divBdr>
        </w:div>
        <w:div w:id="24671426">
          <w:marLeft w:val="0"/>
          <w:marRight w:val="0"/>
          <w:marTop w:val="0"/>
          <w:marBottom w:val="0"/>
          <w:divBdr>
            <w:top w:val="none" w:sz="0" w:space="0" w:color="auto"/>
            <w:left w:val="none" w:sz="0" w:space="0" w:color="auto"/>
            <w:bottom w:val="none" w:sz="0" w:space="0" w:color="auto"/>
            <w:right w:val="none" w:sz="0" w:space="0" w:color="auto"/>
          </w:divBdr>
        </w:div>
        <w:div w:id="1612517111">
          <w:marLeft w:val="0"/>
          <w:marRight w:val="0"/>
          <w:marTop w:val="0"/>
          <w:marBottom w:val="0"/>
          <w:divBdr>
            <w:top w:val="none" w:sz="0" w:space="0" w:color="auto"/>
            <w:left w:val="none" w:sz="0" w:space="0" w:color="auto"/>
            <w:bottom w:val="none" w:sz="0" w:space="0" w:color="auto"/>
            <w:right w:val="none" w:sz="0" w:space="0" w:color="auto"/>
          </w:divBdr>
        </w:div>
        <w:div w:id="399601838">
          <w:marLeft w:val="0"/>
          <w:marRight w:val="0"/>
          <w:marTop w:val="0"/>
          <w:marBottom w:val="0"/>
          <w:divBdr>
            <w:top w:val="none" w:sz="0" w:space="0" w:color="auto"/>
            <w:left w:val="none" w:sz="0" w:space="0" w:color="auto"/>
            <w:bottom w:val="none" w:sz="0" w:space="0" w:color="auto"/>
            <w:right w:val="none" w:sz="0" w:space="0" w:color="auto"/>
          </w:divBdr>
        </w:div>
        <w:div w:id="2007319491">
          <w:marLeft w:val="0"/>
          <w:marRight w:val="0"/>
          <w:marTop w:val="0"/>
          <w:marBottom w:val="0"/>
          <w:divBdr>
            <w:top w:val="none" w:sz="0" w:space="0" w:color="auto"/>
            <w:left w:val="none" w:sz="0" w:space="0" w:color="auto"/>
            <w:bottom w:val="none" w:sz="0" w:space="0" w:color="auto"/>
            <w:right w:val="none" w:sz="0" w:space="0" w:color="auto"/>
          </w:divBdr>
        </w:div>
        <w:div w:id="810370334">
          <w:marLeft w:val="0"/>
          <w:marRight w:val="0"/>
          <w:marTop w:val="0"/>
          <w:marBottom w:val="0"/>
          <w:divBdr>
            <w:top w:val="none" w:sz="0" w:space="0" w:color="auto"/>
            <w:left w:val="none" w:sz="0" w:space="0" w:color="auto"/>
            <w:bottom w:val="none" w:sz="0" w:space="0" w:color="auto"/>
            <w:right w:val="none" w:sz="0" w:space="0" w:color="auto"/>
          </w:divBdr>
        </w:div>
      </w:divsChild>
    </w:div>
    <w:div w:id="1569070722">
      <w:bodyDiv w:val="1"/>
      <w:marLeft w:val="0"/>
      <w:marRight w:val="0"/>
      <w:marTop w:val="0"/>
      <w:marBottom w:val="0"/>
      <w:divBdr>
        <w:top w:val="none" w:sz="0" w:space="0" w:color="auto"/>
        <w:left w:val="none" w:sz="0" w:space="0" w:color="auto"/>
        <w:bottom w:val="none" w:sz="0" w:space="0" w:color="auto"/>
        <w:right w:val="none" w:sz="0" w:space="0" w:color="auto"/>
      </w:divBdr>
    </w:div>
    <w:div w:id="1896164922">
      <w:bodyDiv w:val="1"/>
      <w:marLeft w:val="0"/>
      <w:marRight w:val="0"/>
      <w:marTop w:val="0"/>
      <w:marBottom w:val="0"/>
      <w:divBdr>
        <w:top w:val="none" w:sz="0" w:space="0" w:color="auto"/>
        <w:left w:val="none" w:sz="0" w:space="0" w:color="auto"/>
        <w:bottom w:val="none" w:sz="0" w:space="0" w:color="auto"/>
        <w:right w:val="none" w:sz="0" w:space="0" w:color="auto"/>
      </w:divBdr>
    </w:div>
    <w:div w:id="2105109384">
      <w:bodyDiv w:val="1"/>
      <w:marLeft w:val="0"/>
      <w:marRight w:val="0"/>
      <w:marTop w:val="0"/>
      <w:marBottom w:val="0"/>
      <w:divBdr>
        <w:top w:val="none" w:sz="0" w:space="0" w:color="auto"/>
        <w:left w:val="none" w:sz="0" w:space="0" w:color="auto"/>
        <w:bottom w:val="none" w:sz="0" w:space="0" w:color="auto"/>
        <w:right w:val="none" w:sz="0" w:space="0" w:color="auto"/>
      </w:divBdr>
      <w:divsChild>
        <w:div w:id="1125732445">
          <w:marLeft w:val="0"/>
          <w:marRight w:val="0"/>
          <w:marTop w:val="0"/>
          <w:marBottom w:val="0"/>
          <w:divBdr>
            <w:top w:val="none" w:sz="0" w:space="0" w:color="auto"/>
            <w:left w:val="none" w:sz="0" w:space="0" w:color="auto"/>
            <w:bottom w:val="none" w:sz="0" w:space="0" w:color="auto"/>
            <w:right w:val="none" w:sz="0" w:space="0" w:color="auto"/>
          </w:divBdr>
        </w:div>
        <w:div w:id="298920629">
          <w:marLeft w:val="0"/>
          <w:marRight w:val="0"/>
          <w:marTop w:val="0"/>
          <w:marBottom w:val="0"/>
          <w:divBdr>
            <w:top w:val="none" w:sz="0" w:space="0" w:color="auto"/>
            <w:left w:val="none" w:sz="0" w:space="0" w:color="auto"/>
            <w:bottom w:val="none" w:sz="0" w:space="0" w:color="auto"/>
            <w:right w:val="none" w:sz="0" w:space="0" w:color="auto"/>
          </w:divBdr>
        </w:div>
        <w:div w:id="18095905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unn-w16006135.newnumyspace.co.uk/KF6018_Assignment_1/project/object_viewer.html" TargetMode="External"/><Relationship Id="rId13" Type="http://schemas.openxmlformats.org/officeDocument/2006/relationships/image" Target="media/image5.png"/><Relationship Id="rId18" Type="http://schemas.openxmlformats.org/officeDocument/2006/relationships/hyperlink" Target="https://www.favicon.cc/?action=icon&amp;file_id=843526"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unn-w16006135.newnumyspace.co.uk/KF6018_Assignment_1/project/" TargetMode="Externa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hyperlink" Target="https://github.com/andrewalford1/KF6018_Assignment_1.git" TargetMode="External"/><Relationship Id="rId19" Type="http://schemas.openxmlformats.org/officeDocument/2006/relationships/hyperlink" Target="https://opengameart.org/content/space-skyboxes-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Stu14</b:Tag>
    <b:SourceType>InternetSite</b:SourceType>
    <b:Guid>{38F19559-4AF5-4E60-80B4-4FF8CB1A4B82}</b:Guid>
    <b:Author>
      <b:Author>
        <b:NameList>
          <b:Person>
            <b:Last>StumpyStrust</b:Last>
          </b:Person>
        </b:NameList>
      </b:Author>
    </b:Author>
    <b:Title>Space Skyboxes</b:Title>
    <b:InternetSiteTitle>opengameart.org</b:InternetSiteTitle>
    <b:Year>2014</b:Year>
    <b:Month>January</b:Month>
    <b:Day>07</b:Day>
    <b:URL>https://opengameart.org/content/space-skyboxes-0</b:URL>
    <b:RefOrder>1</b:RefOrder>
  </b:Source>
  <b:Source>
    <b:Tag>pla15</b:Tag>
    <b:SourceType>InternetSite</b:SourceType>
    <b:Guid>{17795300-EEE1-4878-AE87-BE7E11FFFE72}</b:Guid>
    <b:Title>Purple saturn</b:Title>
    <b:InternetSiteTitle>favicon.cc</b:InternetSiteTitle>
    <b:Year>2015</b:Year>
    <b:URL>https://www.favicon.cc/?action=icon&amp;file_id=843526</b:URL>
    <b:Author>
      <b:Author>
        <b:NameList>
          <b:Person>
            <b:Last>planetmoonstars</b:Last>
          </b:Person>
        </b:NameList>
      </b:Author>
    </b:Author>
    <b:RefOrder>2</b:RefOrder>
  </b:Source>
</b:Sources>
</file>

<file path=customXml/itemProps1.xml><?xml version="1.0" encoding="utf-8"?>
<ds:datastoreItem xmlns:ds="http://schemas.openxmlformats.org/officeDocument/2006/customXml" ds:itemID="{D0EC0BA2-BFCD-4523-98B4-140C7C691B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TotalTime>
  <Pages>4</Pages>
  <Words>947</Words>
  <Characters>5404</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Northumbria University at Newcastle</Company>
  <LinksUpToDate>false</LinksUpToDate>
  <CharactersWithSpaces>6339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ana-sabina.irimia;andrewalford1@outlook.com</dc:creator>
  <cp:keywords/>
  <dc:description/>
  <cp:lastModifiedBy>Andrew Alford</cp:lastModifiedBy>
  <cp:revision>14</cp:revision>
  <dcterms:created xsi:type="dcterms:W3CDTF">2018-12-20T16:40:00Z</dcterms:created>
  <dcterms:modified xsi:type="dcterms:W3CDTF">2018-12-21T12:11:00Z</dcterms:modified>
</cp:coreProperties>
</file>